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7581E" w14:textId="2BFCCD7F" w:rsidR="00E8215C" w:rsidRDefault="00F6010F">
      <w:pPr>
        <w:rPr>
          <w:b/>
          <w:bCs/>
          <w:sz w:val="28"/>
          <w:szCs w:val="28"/>
        </w:rPr>
      </w:pPr>
      <w:r w:rsidRPr="00F6010F">
        <w:rPr>
          <w:b/>
          <w:bCs/>
          <w:sz w:val="28"/>
          <w:szCs w:val="28"/>
        </w:rPr>
        <w:t>Waltham Parish Council</w:t>
      </w:r>
    </w:p>
    <w:p w14:paraId="1C644FE4" w14:textId="4C512186" w:rsidR="00F6010F" w:rsidRPr="00F6010F" w:rsidRDefault="00F6010F">
      <w:pPr>
        <w:rPr>
          <w:b/>
          <w:bCs/>
          <w:sz w:val="24"/>
          <w:szCs w:val="24"/>
        </w:rPr>
      </w:pPr>
      <w:r w:rsidRPr="00F6010F">
        <w:rPr>
          <w:b/>
          <w:bCs/>
          <w:sz w:val="24"/>
          <w:szCs w:val="24"/>
        </w:rPr>
        <w:t>Report to the Parish Council on a Grant Application from St Bartholomew’s Church Council.</w:t>
      </w:r>
    </w:p>
    <w:p w14:paraId="3698852C" w14:textId="50C8BD5D" w:rsidR="00F6010F" w:rsidRDefault="00F6010F" w:rsidP="008A0E6C">
      <w:pPr>
        <w:pStyle w:val="ListParagraph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>Introduction.</w:t>
      </w:r>
    </w:p>
    <w:p w14:paraId="40158642" w14:textId="0B65E71F" w:rsidR="00F6010F" w:rsidRDefault="003174D5" w:rsidP="008A0E6C">
      <w:pPr>
        <w:pStyle w:val="ListParagraph"/>
        <w:ind w:left="284"/>
      </w:pPr>
      <w:r w:rsidRPr="0034782C">
        <w:t xml:space="preserve">The </w:t>
      </w:r>
      <w:r>
        <w:t>Parish</w:t>
      </w:r>
      <w:r w:rsidR="0034782C">
        <w:t xml:space="preserve"> Council has provided a grant to St </w:t>
      </w:r>
      <w:r w:rsidR="008A0E6C">
        <w:t>Bartholomew’s for</w:t>
      </w:r>
      <w:r w:rsidR="0034782C">
        <w:t xml:space="preserve"> a</w:t>
      </w:r>
      <w:r>
        <w:t xml:space="preserve">t least 17 years as a contribution towards grass cutting in the Churchyard. This policy was reviewed </w:t>
      </w:r>
      <w:r w:rsidR="008A0E6C">
        <w:t xml:space="preserve">last year </w:t>
      </w:r>
      <w:r>
        <w:t xml:space="preserve">in the light </w:t>
      </w:r>
      <w:r w:rsidR="008A0E6C">
        <w:t>of National</w:t>
      </w:r>
      <w:r>
        <w:t xml:space="preserve"> Association of Local Councils legal advice under</w:t>
      </w:r>
      <w:r w:rsidR="008A0E6C">
        <w:t xml:space="preserve"> </w:t>
      </w:r>
      <w:r w:rsidR="008A0E6C" w:rsidRPr="008A0E6C">
        <w:rPr>
          <w:b/>
          <w:bCs/>
        </w:rPr>
        <w:t>LO1-18 ‘Financial Assistance to the Church</w:t>
      </w:r>
      <w:r w:rsidR="008A0E6C">
        <w:rPr>
          <w:b/>
          <w:bCs/>
        </w:rPr>
        <w:t xml:space="preserve"> </w:t>
      </w:r>
      <w:r w:rsidR="008A0E6C">
        <w:t>and it was resolved to continue the provision subject to annual review. In the intervening period</w:t>
      </w:r>
      <w:r w:rsidR="00B5741A">
        <w:t xml:space="preserve"> clarification has been provided on the </w:t>
      </w:r>
      <w:r w:rsidR="00B94E36">
        <w:t>constitution</w:t>
      </w:r>
      <w:r w:rsidR="00B5741A">
        <w:t xml:space="preserve"> of the Church Council, the </w:t>
      </w:r>
      <w:r w:rsidR="0059612A">
        <w:t>relationship between</w:t>
      </w:r>
      <w:r w:rsidR="00B94E36">
        <w:t xml:space="preserve"> this and the </w:t>
      </w:r>
      <w:r w:rsidR="00B5741A">
        <w:t xml:space="preserve">Parochial Church Council, and the financial arrangements that exist between the two organisations. In </w:t>
      </w:r>
      <w:r w:rsidR="00A9790E">
        <w:t>summary</w:t>
      </w:r>
      <w:r w:rsidR="00B5741A">
        <w:t xml:space="preserve"> the Church Council is required to be financially self-support</w:t>
      </w:r>
      <w:r w:rsidR="00CD4DDC">
        <w:t>i</w:t>
      </w:r>
      <w:r w:rsidR="00B5741A">
        <w:t>ng under a watching brief by the PCC</w:t>
      </w:r>
      <w:r w:rsidR="00CD4DDC">
        <w:t>.</w:t>
      </w:r>
    </w:p>
    <w:p w14:paraId="2454D33B" w14:textId="77777777" w:rsidR="00947D05" w:rsidRDefault="00947D05" w:rsidP="008A0E6C">
      <w:pPr>
        <w:pStyle w:val="ListParagraph"/>
        <w:ind w:left="284"/>
      </w:pPr>
    </w:p>
    <w:p w14:paraId="372A0930" w14:textId="65383401" w:rsidR="00CD4DDC" w:rsidRDefault="00CD4DDC" w:rsidP="00CD4DDC">
      <w:pPr>
        <w:pStyle w:val="ListParagraph"/>
        <w:numPr>
          <w:ilvl w:val="0"/>
          <w:numId w:val="1"/>
        </w:numPr>
        <w:ind w:left="284" w:hanging="284"/>
        <w:rPr>
          <w:b/>
          <w:bCs/>
        </w:rPr>
      </w:pPr>
      <w:r w:rsidRPr="00CD4DDC">
        <w:rPr>
          <w:b/>
          <w:bCs/>
        </w:rPr>
        <w:t xml:space="preserve">The Current </w:t>
      </w:r>
      <w:r w:rsidR="00A9790E">
        <w:rPr>
          <w:b/>
          <w:bCs/>
        </w:rPr>
        <w:t xml:space="preserve">Financial </w:t>
      </w:r>
      <w:r w:rsidRPr="00CD4DDC">
        <w:rPr>
          <w:b/>
          <w:bCs/>
        </w:rPr>
        <w:t>Position</w:t>
      </w:r>
      <w:r>
        <w:rPr>
          <w:b/>
          <w:bCs/>
        </w:rPr>
        <w:t>.</w:t>
      </w:r>
    </w:p>
    <w:p w14:paraId="383005B2" w14:textId="579CC746" w:rsidR="00947D05" w:rsidRDefault="00947D05" w:rsidP="00947D05">
      <w:pPr>
        <w:pStyle w:val="ListParagraph"/>
        <w:ind w:left="284"/>
      </w:pPr>
      <w:r w:rsidRPr="00947D05">
        <w:t xml:space="preserve">It would appear that </w:t>
      </w:r>
      <w:r>
        <w:t xml:space="preserve">there has been a significant </w:t>
      </w:r>
      <w:r w:rsidR="00A3153F">
        <w:t>reduction in receipts in 2020 compared to 2019 as demonstrated in the following table:</w:t>
      </w:r>
    </w:p>
    <w:p w14:paraId="34959BAD" w14:textId="77777777" w:rsidR="00A3153F" w:rsidRPr="00947D05" w:rsidRDefault="00A3153F" w:rsidP="00947D05">
      <w:pPr>
        <w:pStyle w:val="ListParagraph"/>
        <w:ind w:left="284"/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502"/>
        <w:gridCol w:w="2268"/>
        <w:gridCol w:w="2188"/>
      </w:tblGrid>
      <w:tr w:rsidR="00A9790E" w14:paraId="44F05443" w14:textId="77777777" w:rsidTr="00A9790E">
        <w:tc>
          <w:tcPr>
            <w:tcW w:w="4502" w:type="dxa"/>
          </w:tcPr>
          <w:p w14:paraId="2A456580" w14:textId="4D66CA99" w:rsidR="00A9790E" w:rsidRDefault="00947D05" w:rsidP="00A9790E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Summary of Financial Statement</w:t>
            </w:r>
          </w:p>
        </w:tc>
        <w:tc>
          <w:tcPr>
            <w:tcW w:w="2268" w:type="dxa"/>
          </w:tcPr>
          <w:p w14:paraId="43539BD1" w14:textId="1DECD823" w:rsidR="00A9790E" w:rsidRDefault="00A9790E" w:rsidP="00A9790E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A9790E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December 2020 </w:t>
            </w:r>
          </w:p>
        </w:tc>
        <w:tc>
          <w:tcPr>
            <w:tcW w:w="2188" w:type="dxa"/>
          </w:tcPr>
          <w:p w14:paraId="798D833A" w14:textId="222C65EC" w:rsidR="00A9790E" w:rsidRDefault="00A9790E" w:rsidP="00A9790E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2019 Comparison </w:t>
            </w:r>
          </w:p>
        </w:tc>
      </w:tr>
      <w:tr w:rsidR="00A9790E" w14:paraId="79266516" w14:textId="77777777" w:rsidTr="00A9790E">
        <w:tc>
          <w:tcPr>
            <w:tcW w:w="4502" w:type="dxa"/>
          </w:tcPr>
          <w:p w14:paraId="52DD627C" w14:textId="2551DD0E" w:rsidR="00A9790E" w:rsidRPr="00A9790E" w:rsidRDefault="00A9790E" w:rsidP="00A9790E">
            <w:pPr>
              <w:pStyle w:val="ListParagraph"/>
              <w:ind w:left="0"/>
            </w:pPr>
            <w:r w:rsidRPr="00A9790E">
              <w:t>Receipts</w:t>
            </w:r>
          </w:p>
        </w:tc>
        <w:tc>
          <w:tcPr>
            <w:tcW w:w="2268" w:type="dxa"/>
          </w:tcPr>
          <w:p w14:paraId="12180837" w14:textId="1C4ED2D9" w:rsidR="00A9790E" w:rsidRPr="00A9790E" w:rsidRDefault="00C23863" w:rsidP="00A9790E">
            <w:pPr>
              <w:pStyle w:val="ListParagraph"/>
              <w:ind w:left="0"/>
            </w:pPr>
            <w:r>
              <w:t>£9,345</w:t>
            </w:r>
          </w:p>
        </w:tc>
        <w:tc>
          <w:tcPr>
            <w:tcW w:w="2188" w:type="dxa"/>
          </w:tcPr>
          <w:p w14:paraId="3EFFDF4D" w14:textId="23E1645A" w:rsidR="00A9790E" w:rsidRPr="00A9790E" w:rsidRDefault="00C23863" w:rsidP="00A9790E">
            <w:pPr>
              <w:pStyle w:val="ListParagraph"/>
              <w:ind w:left="0"/>
            </w:pPr>
            <w:r>
              <w:t>£14,249</w:t>
            </w:r>
          </w:p>
        </w:tc>
      </w:tr>
      <w:tr w:rsidR="00A9790E" w14:paraId="13DEFEEB" w14:textId="77777777" w:rsidTr="00A9790E">
        <w:tc>
          <w:tcPr>
            <w:tcW w:w="4502" w:type="dxa"/>
          </w:tcPr>
          <w:p w14:paraId="5100EE35" w14:textId="52237867" w:rsidR="00A9790E" w:rsidRPr="00A9790E" w:rsidRDefault="00C23863" w:rsidP="00A9790E">
            <w:pPr>
              <w:pStyle w:val="ListParagraph"/>
              <w:ind w:left="0"/>
            </w:pPr>
            <w:r>
              <w:t>Payments</w:t>
            </w:r>
          </w:p>
        </w:tc>
        <w:tc>
          <w:tcPr>
            <w:tcW w:w="2268" w:type="dxa"/>
          </w:tcPr>
          <w:p w14:paraId="2BBF52C7" w14:textId="148FD714" w:rsidR="00A9790E" w:rsidRPr="00A9790E" w:rsidRDefault="00C23863" w:rsidP="00A9790E">
            <w:pPr>
              <w:pStyle w:val="ListParagraph"/>
              <w:ind w:left="0"/>
            </w:pPr>
            <w:r>
              <w:t>£8,497</w:t>
            </w:r>
          </w:p>
        </w:tc>
        <w:tc>
          <w:tcPr>
            <w:tcW w:w="2188" w:type="dxa"/>
          </w:tcPr>
          <w:p w14:paraId="65D768DE" w14:textId="58FB502A" w:rsidR="00A9790E" w:rsidRPr="00A9790E" w:rsidRDefault="00C23863" w:rsidP="00A9790E">
            <w:pPr>
              <w:pStyle w:val="ListParagraph"/>
              <w:ind w:left="0"/>
            </w:pPr>
            <w:r>
              <w:t>£10,221</w:t>
            </w:r>
          </w:p>
        </w:tc>
      </w:tr>
      <w:tr w:rsidR="00A9790E" w14:paraId="3EFFE7EA" w14:textId="77777777" w:rsidTr="00A9790E">
        <w:tc>
          <w:tcPr>
            <w:tcW w:w="4502" w:type="dxa"/>
          </w:tcPr>
          <w:p w14:paraId="6CE630EB" w14:textId="2A1B055B" w:rsidR="00A9790E" w:rsidRPr="00A9790E" w:rsidRDefault="00C23863" w:rsidP="00A9790E">
            <w:pPr>
              <w:pStyle w:val="ListParagraph"/>
              <w:ind w:left="0"/>
            </w:pPr>
            <w:r>
              <w:t>Excess of receipts over payments</w:t>
            </w:r>
          </w:p>
        </w:tc>
        <w:tc>
          <w:tcPr>
            <w:tcW w:w="2268" w:type="dxa"/>
          </w:tcPr>
          <w:p w14:paraId="55EFA660" w14:textId="1DBAB9E8" w:rsidR="00A9790E" w:rsidRPr="00A9790E" w:rsidRDefault="00C23863" w:rsidP="00A9790E">
            <w:pPr>
              <w:pStyle w:val="ListParagraph"/>
              <w:ind w:left="0"/>
            </w:pPr>
            <w:r>
              <w:t>£848</w:t>
            </w:r>
          </w:p>
        </w:tc>
        <w:tc>
          <w:tcPr>
            <w:tcW w:w="2188" w:type="dxa"/>
          </w:tcPr>
          <w:p w14:paraId="65CE8637" w14:textId="0C3A79A2" w:rsidR="00A9790E" w:rsidRPr="00A9790E" w:rsidRDefault="00C23863" w:rsidP="00A9790E">
            <w:pPr>
              <w:pStyle w:val="ListParagraph"/>
              <w:ind w:left="0"/>
            </w:pPr>
            <w:r>
              <w:t>£4,028</w:t>
            </w:r>
          </w:p>
        </w:tc>
      </w:tr>
      <w:tr w:rsidR="00A9790E" w14:paraId="12DB160A" w14:textId="77777777" w:rsidTr="00A9790E">
        <w:tc>
          <w:tcPr>
            <w:tcW w:w="4502" w:type="dxa"/>
          </w:tcPr>
          <w:p w14:paraId="7A70C01D" w14:textId="0A7B2231" w:rsidR="00A9790E" w:rsidRPr="00A9790E" w:rsidRDefault="00C23863" w:rsidP="00A9790E">
            <w:pPr>
              <w:pStyle w:val="ListParagraph"/>
              <w:ind w:left="0"/>
            </w:pPr>
            <w:r>
              <w:t xml:space="preserve">Funds </w:t>
            </w:r>
            <w:r w:rsidR="0059612A">
              <w:t>on</w:t>
            </w:r>
            <w:r>
              <w:t xml:space="preserve"> 1</w:t>
            </w:r>
            <w:r w:rsidRPr="00C23863">
              <w:rPr>
                <w:vertAlign w:val="superscript"/>
              </w:rPr>
              <w:t>st</w:t>
            </w:r>
            <w:r>
              <w:t xml:space="preserve"> January</w:t>
            </w:r>
          </w:p>
        </w:tc>
        <w:tc>
          <w:tcPr>
            <w:tcW w:w="2268" w:type="dxa"/>
          </w:tcPr>
          <w:p w14:paraId="52871D02" w14:textId="0F561A71" w:rsidR="00A9790E" w:rsidRPr="00A9790E" w:rsidRDefault="00C23863" w:rsidP="00A9790E">
            <w:pPr>
              <w:pStyle w:val="ListParagraph"/>
              <w:ind w:left="0"/>
            </w:pPr>
            <w:r>
              <w:t>£15,175</w:t>
            </w:r>
          </w:p>
        </w:tc>
        <w:tc>
          <w:tcPr>
            <w:tcW w:w="2188" w:type="dxa"/>
          </w:tcPr>
          <w:p w14:paraId="2470B4F6" w14:textId="00BCA8B9" w:rsidR="00A9790E" w:rsidRPr="00A9790E" w:rsidRDefault="00947D05" w:rsidP="00A9790E">
            <w:pPr>
              <w:pStyle w:val="ListParagraph"/>
              <w:ind w:left="0"/>
            </w:pPr>
            <w:r>
              <w:t>£19,647</w:t>
            </w:r>
          </w:p>
        </w:tc>
      </w:tr>
      <w:tr w:rsidR="00A9790E" w14:paraId="5CEDCB81" w14:textId="77777777" w:rsidTr="00A9790E">
        <w:tc>
          <w:tcPr>
            <w:tcW w:w="4502" w:type="dxa"/>
          </w:tcPr>
          <w:p w14:paraId="79E93AD9" w14:textId="69F49B8B" w:rsidR="00A9790E" w:rsidRPr="00A9790E" w:rsidRDefault="00947D05" w:rsidP="00A9790E">
            <w:pPr>
              <w:pStyle w:val="ListParagraph"/>
              <w:ind w:left="0"/>
            </w:pPr>
            <w:r>
              <w:t xml:space="preserve">Funds </w:t>
            </w:r>
            <w:r w:rsidR="0059612A">
              <w:t>on</w:t>
            </w:r>
            <w:r>
              <w:t xml:space="preserve"> 31</w:t>
            </w:r>
            <w:r w:rsidRPr="00947D05">
              <w:rPr>
                <w:vertAlign w:val="superscript"/>
              </w:rPr>
              <w:t>st</w:t>
            </w:r>
            <w:r>
              <w:t xml:space="preserve"> December</w:t>
            </w:r>
          </w:p>
        </w:tc>
        <w:tc>
          <w:tcPr>
            <w:tcW w:w="2268" w:type="dxa"/>
          </w:tcPr>
          <w:p w14:paraId="03838009" w14:textId="6E5914B6" w:rsidR="00A9790E" w:rsidRPr="00A9790E" w:rsidRDefault="00947D05" w:rsidP="00A9790E">
            <w:pPr>
              <w:pStyle w:val="ListParagraph"/>
              <w:ind w:left="0"/>
            </w:pPr>
            <w:r>
              <w:t>£16,023</w:t>
            </w:r>
          </w:p>
        </w:tc>
        <w:tc>
          <w:tcPr>
            <w:tcW w:w="2188" w:type="dxa"/>
          </w:tcPr>
          <w:p w14:paraId="66D38DA4" w14:textId="5B9BF579" w:rsidR="00A9790E" w:rsidRPr="00A9790E" w:rsidRDefault="00947D05" w:rsidP="00A9790E">
            <w:pPr>
              <w:pStyle w:val="ListParagraph"/>
              <w:ind w:left="0"/>
            </w:pPr>
            <w:r>
              <w:t>£15,175</w:t>
            </w:r>
          </w:p>
        </w:tc>
      </w:tr>
    </w:tbl>
    <w:p w14:paraId="46DA7D74" w14:textId="77777777" w:rsidR="00A9790E" w:rsidRDefault="00A9790E" w:rsidP="00A9790E">
      <w:pPr>
        <w:pStyle w:val="ListParagraph"/>
        <w:ind w:left="284"/>
        <w:rPr>
          <w:b/>
          <w:bCs/>
        </w:rPr>
      </w:pPr>
    </w:p>
    <w:p w14:paraId="201E8B36" w14:textId="65839CEF" w:rsidR="00B7467D" w:rsidRDefault="00A3153F" w:rsidP="00985FD9">
      <w:pPr>
        <w:pStyle w:val="ListParagraph"/>
        <w:ind w:left="284"/>
      </w:pPr>
      <w:r w:rsidRPr="00A3153F">
        <w:t xml:space="preserve">The </w:t>
      </w:r>
      <w:r w:rsidR="00B94E36">
        <w:t xml:space="preserve">funds </w:t>
      </w:r>
      <w:r w:rsidR="0059612A">
        <w:t>on</w:t>
      </w:r>
      <w:r w:rsidR="00B94E36">
        <w:t xml:space="preserve"> 31</w:t>
      </w:r>
      <w:r w:rsidR="00B94E36" w:rsidRPr="00B94E36">
        <w:rPr>
          <w:vertAlign w:val="superscript"/>
        </w:rPr>
        <w:t>st</w:t>
      </w:r>
      <w:r w:rsidR="00B94E36">
        <w:t xml:space="preserve"> December appear reasonably healthy, </w:t>
      </w:r>
      <w:r w:rsidR="00B7467D">
        <w:t>although a Quinquennial Report is due which may result in increased maintenance costs.</w:t>
      </w:r>
    </w:p>
    <w:p w14:paraId="00F5B0EC" w14:textId="0A3B454A" w:rsidR="00B7467D" w:rsidRDefault="00B7467D" w:rsidP="00CD4DDC">
      <w:pPr>
        <w:pStyle w:val="ListParagraph"/>
        <w:ind w:left="284"/>
      </w:pPr>
      <w:r>
        <w:t xml:space="preserve">The Church Council holds Reserves of £26,630, made up of a </w:t>
      </w:r>
      <w:r w:rsidR="00985FD9">
        <w:t xml:space="preserve">General Fund of £9,992 </w:t>
      </w:r>
      <w:r w:rsidR="0059612A">
        <w:t>and restricted</w:t>
      </w:r>
      <w:r w:rsidR="00985FD9">
        <w:t xml:space="preserve"> </w:t>
      </w:r>
      <w:r w:rsidR="0059612A">
        <w:t>reserves in</w:t>
      </w:r>
      <w:r w:rsidR="00985FD9">
        <w:t xml:space="preserve"> a Fabric Fund of £15,602 and Bel</w:t>
      </w:r>
      <w:r w:rsidR="009669FC">
        <w:t>l</w:t>
      </w:r>
      <w:r w:rsidR="00985FD9">
        <w:t xml:space="preserve"> and Bell Tower fund of £1,035.</w:t>
      </w:r>
    </w:p>
    <w:p w14:paraId="52839475" w14:textId="608EAB17" w:rsidR="009669FC" w:rsidRDefault="009669FC" w:rsidP="00CD4DDC">
      <w:pPr>
        <w:pStyle w:val="ListParagraph"/>
        <w:ind w:left="284"/>
      </w:pPr>
    </w:p>
    <w:p w14:paraId="5C46821F" w14:textId="2AA11568" w:rsidR="009669FC" w:rsidRPr="009669FC" w:rsidRDefault="009669FC" w:rsidP="00CD4DDC">
      <w:pPr>
        <w:pStyle w:val="ListParagraph"/>
        <w:ind w:left="284"/>
        <w:rPr>
          <w:b/>
          <w:bCs/>
        </w:rPr>
      </w:pPr>
      <w:r w:rsidRPr="009669FC">
        <w:rPr>
          <w:b/>
          <w:bCs/>
        </w:rPr>
        <w:t>RFO Comments:</w:t>
      </w:r>
    </w:p>
    <w:p w14:paraId="5CE2E084" w14:textId="1F08AD3B" w:rsidR="009669FC" w:rsidRDefault="009669FC" w:rsidP="004D5559">
      <w:pPr>
        <w:pStyle w:val="ListParagraph"/>
        <w:numPr>
          <w:ilvl w:val="0"/>
          <w:numId w:val="2"/>
        </w:numPr>
      </w:pPr>
      <w:r>
        <w:t>Expenditure on grass cutting is usually around £900 pa, calculated at 12 cuts per year</w:t>
      </w:r>
      <w:r w:rsidR="004D5559">
        <w:t>.</w:t>
      </w:r>
    </w:p>
    <w:p w14:paraId="2AEA71D9" w14:textId="1EFD8220" w:rsidR="004D5559" w:rsidRDefault="004D5559" w:rsidP="004D5559">
      <w:pPr>
        <w:pStyle w:val="ListParagraph"/>
        <w:numPr>
          <w:ilvl w:val="0"/>
          <w:numId w:val="2"/>
        </w:numPr>
      </w:pPr>
      <w:r>
        <w:t>The budget set aside by the Parish Council is £850 for 2020-2021</w:t>
      </w:r>
      <w:r w:rsidR="0059612A">
        <w:t>.</w:t>
      </w:r>
    </w:p>
    <w:p w14:paraId="7E75DA71" w14:textId="1EDDCB1A" w:rsidR="0059612A" w:rsidRDefault="0059612A" w:rsidP="004D5559">
      <w:pPr>
        <w:pStyle w:val="ListParagraph"/>
        <w:numPr>
          <w:ilvl w:val="0"/>
          <w:numId w:val="2"/>
        </w:numPr>
      </w:pPr>
      <w:r>
        <w:t>Members may wish to take this report into account in agreeing a resolution.</w:t>
      </w:r>
    </w:p>
    <w:p w14:paraId="3DC56628" w14:textId="228AFBA4" w:rsidR="0059612A" w:rsidRDefault="0059612A" w:rsidP="0059612A"/>
    <w:p w14:paraId="48E48F28" w14:textId="79985400" w:rsidR="0059612A" w:rsidRDefault="0059612A" w:rsidP="0059612A">
      <w:r>
        <w:t>Tony McCord</w:t>
      </w:r>
    </w:p>
    <w:p w14:paraId="63DB77B0" w14:textId="35FDE3A6" w:rsidR="0059612A" w:rsidRPr="00A3153F" w:rsidRDefault="0059612A" w:rsidP="0059612A">
      <w:r>
        <w:t>Responsible Finance Officer                                                                                                    28</w:t>
      </w:r>
      <w:r w:rsidRPr="0059612A">
        <w:rPr>
          <w:vertAlign w:val="superscript"/>
        </w:rPr>
        <w:t>th</w:t>
      </w:r>
      <w:r>
        <w:t xml:space="preserve"> of June 2021</w:t>
      </w:r>
    </w:p>
    <w:p w14:paraId="2346A71D" w14:textId="77777777" w:rsidR="00F6010F" w:rsidRPr="00F6010F" w:rsidRDefault="00F6010F" w:rsidP="00F6010F">
      <w:pPr>
        <w:rPr>
          <w:b/>
          <w:bCs/>
        </w:rPr>
      </w:pPr>
    </w:p>
    <w:p w14:paraId="49C8BB7F" w14:textId="77777777" w:rsidR="00F6010F" w:rsidRPr="00F6010F" w:rsidRDefault="00F6010F" w:rsidP="00F6010F">
      <w:pPr>
        <w:pStyle w:val="ListParagraph"/>
        <w:rPr>
          <w:b/>
          <w:bCs/>
        </w:rPr>
      </w:pPr>
    </w:p>
    <w:sectPr w:rsidR="00F6010F" w:rsidRPr="00F601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722D3"/>
    <w:multiLevelType w:val="hybridMultilevel"/>
    <w:tmpl w:val="54465AF6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9F35447"/>
    <w:multiLevelType w:val="hybridMultilevel"/>
    <w:tmpl w:val="BA5A81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6010F"/>
    <w:rsid w:val="003174D5"/>
    <w:rsid w:val="0034782C"/>
    <w:rsid w:val="004D5559"/>
    <w:rsid w:val="0059612A"/>
    <w:rsid w:val="008A0E6C"/>
    <w:rsid w:val="00947D05"/>
    <w:rsid w:val="009669FC"/>
    <w:rsid w:val="00985FD9"/>
    <w:rsid w:val="00A3153F"/>
    <w:rsid w:val="00A9790E"/>
    <w:rsid w:val="00B260FC"/>
    <w:rsid w:val="00B5741A"/>
    <w:rsid w:val="00B7467D"/>
    <w:rsid w:val="00B94E36"/>
    <w:rsid w:val="00C23863"/>
    <w:rsid w:val="00CD4DDC"/>
    <w:rsid w:val="00E8215C"/>
    <w:rsid w:val="00F6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4F318"/>
  <w15:chartTrackingRefBased/>
  <w15:docId w15:val="{E5FDD8F7-232F-48CF-BE88-98F41BA3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10F"/>
    <w:pPr>
      <w:ind w:left="720"/>
      <w:contextualSpacing/>
    </w:pPr>
  </w:style>
  <w:style w:type="table" w:styleId="TableGrid">
    <w:name w:val="Table Grid"/>
    <w:basedOn w:val="TableNormal"/>
    <w:uiPriority w:val="59"/>
    <w:rsid w:val="00A97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2021-06-28T13:36:00Z</dcterms:created>
  <dcterms:modified xsi:type="dcterms:W3CDTF">2021-06-28T13:36:00Z</dcterms:modified>
</cp:coreProperties>
</file>